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1C0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123FC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 do SWZ</w:t>
      </w:r>
    </w:p>
    <w:p w14:paraId="77ACCFD0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10088" w:type="dxa"/>
        <w:tblLayout w:type="fixed"/>
        <w:tblLook w:val="04A0" w:firstRow="1" w:lastRow="0" w:firstColumn="1" w:lastColumn="0" w:noHBand="0" w:noVBand="1"/>
      </w:tblPr>
      <w:tblGrid>
        <w:gridCol w:w="380"/>
        <w:gridCol w:w="1175"/>
        <w:gridCol w:w="1701"/>
        <w:gridCol w:w="567"/>
        <w:gridCol w:w="2409"/>
        <w:gridCol w:w="1821"/>
        <w:gridCol w:w="1984"/>
        <w:gridCol w:w="18"/>
        <w:gridCol w:w="33"/>
      </w:tblGrid>
      <w:tr w:rsidR="00123FC7" w:rsidRPr="00123FC7" w14:paraId="0885466C" w14:textId="77777777" w:rsidTr="00FB292F">
        <w:tc>
          <w:tcPr>
            <w:tcW w:w="10088" w:type="dxa"/>
            <w:gridSpan w:val="9"/>
            <w:shd w:val="clear" w:color="auto" w:fill="F2F2F2" w:themeFill="background1" w:themeFillShade="F2"/>
          </w:tcPr>
          <w:p w14:paraId="3BAD603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92908949"/>
            <w:r w:rsidRPr="00123FC7">
              <w:rPr>
                <w:rFonts w:ascii="Times New Roman" w:eastAsia="Times New Roman" w:hAnsi="Times New Roman" w:cs="Times New Roman"/>
                <w:b/>
              </w:rPr>
              <w:t xml:space="preserve">WYKAZ OSÓB ZDOLNYCH DO WYKONANIA ZAMÓWIENIA </w:t>
            </w:r>
          </w:p>
          <w:bookmarkEnd w:id="1"/>
          <w:p w14:paraId="054FF492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składany na podstawie art. 274 ust. 1 ustawy Prawo zamówień publicznych </w:t>
            </w:r>
          </w:p>
          <w:p w14:paraId="6766446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– ustawa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95BFD1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908252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PCPR.I.26.1.7.ŁCUŚ.2022</w:t>
            </w:r>
          </w:p>
        </w:tc>
      </w:tr>
      <w:tr w:rsidR="00123FC7" w:rsidRPr="00123FC7" w14:paraId="66E0D32F" w14:textId="77777777" w:rsidTr="00FB292F">
        <w:tc>
          <w:tcPr>
            <w:tcW w:w="10088" w:type="dxa"/>
            <w:gridSpan w:val="9"/>
          </w:tcPr>
          <w:p w14:paraId="7BEB522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0DBAC55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513125C5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6582D2E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77D58358" w14:textId="77777777" w:rsidTr="00FB292F">
        <w:tc>
          <w:tcPr>
            <w:tcW w:w="10088" w:type="dxa"/>
            <w:gridSpan w:val="9"/>
          </w:tcPr>
          <w:p w14:paraId="5A129CE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 / Wykonawca wspólnie ubiegający się / podmiot udostępniający zasoby:</w:t>
            </w:r>
          </w:p>
          <w:p w14:paraId="171AE45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[…............................………….......……..................................................................................................]</w:t>
            </w:r>
          </w:p>
          <w:p w14:paraId="7DB60EC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[…...........................................................................................................................................................]</w:t>
            </w:r>
          </w:p>
          <w:p w14:paraId="4C61E533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62A2A79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1503884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[…...........................................................................................................................................................]</w:t>
            </w:r>
          </w:p>
          <w:p w14:paraId="438F9F0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123FC7" w:rsidRPr="00123FC7" w14:paraId="4D1A28D5" w14:textId="77777777" w:rsidTr="00FB292F">
        <w:tc>
          <w:tcPr>
            <w:tcW w:w="10088" w:type="dxa"/>
            <w:gridSpan w:val="9"/>
          </w:tcPr>
          <w:p w14:paraId="551CCE1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Oświadczam, że spełniam warunek udziału w postępowaniu określony w rozdziale V ust. 3 SWZ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na dowód czego przedstawiam wykaz osób potwierdzony stosownymi dokumentami potwierdzającymi posiadane kwalifikacje oraz podstawę dysponowania wskazanymi osobami (np. umowa o pracę, umowa zlecenie):</w:t>
            </w:r>
          </w:p>
        </w:tc>
      </w:tr>
      <w:tr w:rsidR="00123FC7" w:rsidRPr="00123FC7" w14:paraId="629040C9" w14:textId="77777777" w:rsidTr="00FB292F">
        <w:trPr>
          <w:gridAfter w:val="1"/>
          <w:wAfter w:w="33" w:type="dxa"/>
          <w:trHeight w:val="99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7F9D583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24EBC0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Informacja o posiadanych kwalifikacjach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318F53D9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62906B5F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 miesięcy posiadanego doświadczenia zawodowego w pracy z osobami niepełnosprawnymi</w:t>
            </w:r>
          </w:p>
          <w:p w14:paraId="5973F68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3" w:type="dxa"/>
            <w:gridSpan w:val="3"/>
            <w:shd w:val="clear" w:color="auto" w:fill="F2F2F2" w:themeFill="background1" w:themeFillShade="F2"/>
          </w:tcPr>
          <w:p w14:paraId="50C64D4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Informacja o podstawie do dysponowania wskazaną osobą*</w:t>
            </w:r>
          </w:p>
        </w:tc>
      </w:tr>
      <w:tr w:rsidR="00123FC7" w:rsidRPr="00123FC7" w14:paraId="49F66120" w14:textId="77777777" w:rsidTr="00FB292F">
        <w:trPr>
          <w:gridAfter w:val="1"/>
          <w:wAfter w:w="33" w:type="dxa"/>
          <w:trHeight w:val="1020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5312599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02044915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9745FD3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008D2083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990" w14:textId="77777777" w:rsidR="00123FC7" w:rsidRPr="00123FC7" w:rsidRDefault="00123FC7" w:rsidP="00123FC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Dysponowanie pośrednie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717" w14:textId="77777777" w:rsidR="00123FC7" w:rsidRPr="00123FC7" w:rsidRDefault="00123FC7" w:rsidP="00123FC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Dysponowanie bezpośrednie</w:t>
            </w:r>
          </w:p>
        </w:tc>
      </w:tr>
      <w:tr w:rsidR="00123FC7" w:rsidRPr="00123FC7" w14:paraId="12112540" w14:textId="77777777" w:rsidTr="00FB292F">
        <w:trPr>
          <w:gridAfter w:val="2"/>
          <w:wAfter w:w="51" w:type="dxa"/>
        </w:trPr>
        <w:tc>
          <w:tcPr>
            <w:tcW w:w="380" w:type="dxa"/>
            <w:vAlign w:val="center"/>
          </w:tcPr>
          <w:p w14:paraId="0BF8E55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89535017"/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175" w:type="dxa"/>
            <w:vAlign w:val="center"/>
          </w:tcPr>
          <w:p w14:paraId="6681FBF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ACEF28" w14:textId="77777777" w:rsidR="00123FC7" w:rsidRPr="00123FC7" w:rsidRDefault="00123FC7" w:rsidP="00123FC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3C5F87A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7E30ADF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1C24EF9F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0095BB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123FC7" w:rsidRPr="00123FC7" w14:paraId="40CE95F8" w14:textId="77777777" w:rsidTr="00FB292F">
        <w:trPr>
          <w:gridAfter w:val="2"/>
          <w:wAfter w:w="51" w:type="dxa"/>
        </w:trPr>
        <w:tc>
          <w:tcPr>
            <w:tcW w:w="380" w:type="dxa"/>
          </w:tcPr>
          <w:p w14:paraId="36CEB59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75" w:type="dxa"/>
          </w:tcPr>
          <w:p w14:paraId="3318EAD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5DF658E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14:paraId="4EBC859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315E6B4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0E46E9E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186F0B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7EA09781" w14:textId="77777777" w:rsidTr="00FB292F">
        <w:trPr>
          <w:gridAfter w:val="2"/>
          <w:wAfter w:w="51" w:type="dxa"/>
        </w:trPr>
        <w:tc>
          <w:tcPr>
            <w:tcW w:w="380" w:type="dxa"/>
          </w:tcPr>
          <w:p w14:paraId="505C28F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175" w:type="dxa"/>
          </w:tcPr>
          <w:p w14:paraId="7A9CEF8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14:paraId="719D559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14:paraId="3BEA974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09" w:type="dxa"/>
          </w:tcPr>
          <w:p w14:paraId="31BAECB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6B1710F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14:paraId="6EF3160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63B0B3F1" w14:textId="77777777" w:rsidTr="00FB292F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71E11A0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Uwaga: Do wykazu należy dołączyć dokumenty potwierdzające posiadane kwalifikacje – dotyczy osób potwierdzających spełnianie warunku zdolności technicznej lub zawodowej poprzez posiadanie wymaganych kwalifikacji,</w:t>
            </w:r>
          </w:p>
        </w:tc>
      </w:tr>
      <w:tr w:rsidR="00123FC7" w:rsidRPr="00123FC7" w14:paraId="0BC8A215" w14:textId="77777777" w:rsidTr="00FB292F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0CF41B5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 należy wskazać podstawę dysponowania wskazaną osobą (np. umowa o pracę, umowa zlecenie, umowa o dzieło, samo zatrudnienie się osoby fizycznej prowadzącej działalność gospodarczą, osoba fizyczna nieprowadząca działalności gospodarczej); jeżeli w wykazie osób zostanie wskazana osoba będąca właścicielem firmy jednoosobowej lub wspólnikiem spółki cywilnej, należy wpisać odpowiednio – właściciel firmy lub wspólnik spółki cywilnej.</w:t>
            </w:r>
          </w:p>
        </w:tc>
      </w:tr>
      <w:tr w:rsidR="00123FC7" w:rsidRPr="00123FC7" w14:paraId="0B2C41D3" w14:textId="77777777" w:rsidTr="00FB292F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2AFEC73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Dysponowanie pośrednie – stosunek prawny istniejący pomiędzy Wykonawcą a podmiotem udostępniającym zasoby; zobowiązanie może wynikać ze stosunków pracy takich jak np. umowa o podwykonawstwo, umowa o współpracy, porozumienie pomiędzy pracodawcami oddelegowaniu pracowników. W przypadku dysponowania pośredniego należy w szczególności dołączyć do oferty pisemne zobowiązanie podmiotu trzeciego do oddania Wykonawcy do dyspozycji osoby na potrzeby wykonania zamówienia.</w:t>
            </w:r>
          </w:p>
        </w:tc>
      </w:tr>
      <w:tr w:rsidR="00123FC7" w:rsidRPr="00123FC7" w14:paraId="0038C979" w14:textId="77777777" w:rsidTr="00FB292F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3BE5F6C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Dysponowanie bezpośrednie – stosunek prawny istniejący bezpośrednio pomiędzy Wykonawcą a osobą / osobami; zobowiązanie może wynikać ze stosunków pracy takich jak np. umowa o pracę, umowa zlecenie, umowa o dzieło, samo zatrudnienie się osoby fizycznej prowadzącej działalność gospodarczą, osoba fizyczna nieprowadząca działalności gospodarczej. W przypadku dysponowania bezpośredniego nie dołącza się do oferty 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pisemnego zobowiązania podmiotu trzeciego do oddania Wykonawcy do dyspozycji osoby na potrzeby wykonania zamówienia.</w:t>
            </w:r>
          </w:p>
        </w:tc>
      </w:tr>
      <w:tr w:rsidR="00123FC7" w:rsidRPr="00123FC7" w14:paraId="1917A3EE" w14:textId="77777777" w:rsidTr="00FB292F">
        <w:tc>
          <w:tcPr>
            <w:tcW w:w="10088" w:type="dxa"/>
            <w:gridSpan w:val="9"/>
            <w:shd w:val="clear" w:color="auto" w:fill="F2F2F2" w:themeFill="background1" w:themeFillShade="F2"/>
          </w:tcPr>
          <w:p w14:paraId="1D95DBA2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OŚWIADCZENIE DOTYCZĄCE PODANYCH INFORMACJI</w:t>
            </w:r>
          </w:p>
        </w:tc>
      </w:tr>
      <w:tr w:rsidR="00123FC7" w:rsidRPr="00123FC7" w14:paraId="712B222E" w14:textId="77777777" w:rsidTr="00FB292F">
        <w:tc>
          <w:tcPr>
            <w:tcW w:w="10088" w:type="dxa"/>
            <w:gridSpan w:val="9"/>
          </w:tcPr>
          <w:p w14:paraId="3AF8ADA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123FC7" w:rsidRPr="00123FC7" w14:paraId="73930746" w14:textId="77777777" w:rsidTr="00FB292F">
        <w:tc>
          <w:tcPr>
            <w:tcW w:w="10088" w:type="dxa"/>
            <w:gridSpan w:val="9"/>
            <w:shd w:val="clear" w:color="auto" w:fill="auto"/>
          </w:tcPr>
          <w:p w14:paraId="1ECB2D3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123FC7" w:rsidRPr="00123FC7" w14:paraId="7016C05B" w14:textId="77777777" w:rsidTr="00FB292F">
        <w:tc>
          <w:tcPr>
            <w:tcW w:w="10088" w:type="dxa"/>
            <w:gridSpan w:val="9"/>
            <w:shd w:val="clear" w:color="auto" w:fill="F2F2F2" w:themeFill="background1" w:themeFillShade="F2"/>
          </w:tcPr>
          <w:p w14:paraId="6A8AF64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123FC7" w:rsidRPr="00123FC7" w14:paraId="73AD0904" w14:textId="77777777" w:rsidTr="00FB292F">
        <w:tc>
          <w:tcPr>
            <w:tcW w:w="10088" w:type="dxa"/>
            <w:gridSpan w:val="9"/>
          </w:tcPr>
          <w:p w14:paraId="33DE569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123FC7" w:rsidRPr="00123FC7" w14:paraId="3A766593" w14:textId="77777777" w:rsidTr="00FB292F">
        <w:tc>
          <w:tcPr>
            <w:tcW w:w="10088" w:type="dxa"/>
            <w:gridSpan w:val="9"/>
          </w:tcPr>
          <w:p w14:paraId="503FCBB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123FC7" w:rsidRPr="00123FC7" w14:paraId="4BF9655D" w14:textId="77777777" w:rsidTr="00FB292F">
        <w:tc>
          <w:tcPr>
            <w:tcW w:w="10088" w:type="dxa"/>
            <w:gridSpan w:val="9"/>
          </w:tcPr>
          <w:p w14:paraId="6B23802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123FC7" w:rsidRPr="00123FC7" w14:paraId="0E64E5D2" w14:textId="77777777" w:rsidTr="00FB292F">
        <w:tc>
          <w:tcPr>
            <w:tcW w:w="10088" w:type="dxa"/>
            <w:gridSpan w:val="9"/>
          </w:tcPr>
          <w:p w14:paraId="39B275F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bookmarkEnd w:id="0"/>
    </w:tbl>
    <w:p w14:paraId="4FD14F47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123FC7" w:rsidRPr="0012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num w:numId="1">
    <w:abstractNumId w:val="11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7"/>
    <w:rsid w:val="00096885"/>
    <w:rsid w:val="00123FC7"/>
    <w:rsid w:val="006E5E86"/>
    <w:rsid w:val="007B12DB"/>
    <w:rsid w:val="00940696"/>
    <w:rsid w:val="00D41A92"/>
    <w:rsid w:val="00D9638F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3F3"/>
  <w15:chartTrackingRefBased/>
  <w15:docId w15:val="{21906730-597F-4221-A44B-93E1AEB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123FC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123FC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123FC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C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FC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123FC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FC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123FC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3FC7"/>
  </w:style>
  <w:style w:type="table" w:customStyle="1" w:styleId="TableGrid">
    <w:name w:val="TableGrid"/>
    <w:rsid w:val="00123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23FC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3FC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23FC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23FC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3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123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C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C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C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23FC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23FC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23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3FC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FC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123FC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FC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123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23FC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3FC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23FC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3FC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123FC7"/>
  </w:style>
  <w:style w:type="paragraph" w:customStyle="1" w:styleId="Normalny1">
    <w:name w:val="Normalny1"/>
    <w:rsid w:val="00123FC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123FC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FC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123FC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23FC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123FC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123FC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23FC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2022-03-15T21:10:00Z</dcterms:created>
  <dcterms:modified xsi:type="dcterms:W3CDTF">2022-03-15T21:10:00Z</dcterms:modified>
</cp:coreProperties>
</file>