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3541B4" w:rsidRDefault="00421522" w:rsidP="003541B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78967112"/>
      <w:r w:rsidRPr="0042152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 do SWZ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OŚWIADCZENIE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KTÓRE </w:t>
            </w:r>
            <w:r w:rsidRPr="00421522">
              <w:rPr>
                <w:rFonts w:ascii="Times New Roman" w:hAnsi="Times New Roman" w:cs="Times New Roman"/>
                <w:b/>
              </w:rPr>
              <w:t>USŁUGI WYKONAJĄ POSZCZEGÓLNI WYKONAWCY</w:t>
            </w:r>
            <w:r w:rsidRPr="00421522">
              <w:rPr>
                <w:rFonts w:ascii="Times New Roman" w:hAnsi="Times New Roman" w:cs="Times New Roman"/>
                <w:b/>
              </w:rPr>
              <w:br/>
              <w:t xml:space="preserve">W ZAKRESIE </w:t>
            </w:r>
            <w:proofErr w:type="gramStart"/>
            <w:r w:rsidRPr="00421522">
              <w:rPr>
                <w:rFonts w:ascii="Times New Roman" w:hAnsi="Times New Roman" w:cs="Times New Roman"/>
                <w:b/>
              </w:rPr>
              <w:t>CZĘŚCI ..............</w:t>
            </w:r>
            <w:proofErr w:type="gramEnd"/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składane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na podstawie art. 117 ust. 4 ustawy Prawo zamówień publicznych 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(Dz.U.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2021r., poz. 1129 z późn.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zm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 – ustawa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postępowaniu prowadzonym w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trybie podstawowym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na „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Nr/znak nadany sprawie przez Zamawiającego: PCPR.I.26.1.1.ŁCUŚ.2021 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Zamawiający: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NIP: 834-159-35-19, REGON: ………….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Wykonawcy wspólnie ubiegający się o udzielenie zamówienia: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[…............................………….......………………...............................................................................]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421522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reprezentowany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przez: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</w:t>
            </w:r>
            <w:proofErr w:type="gramStart"/>
            <w:r w:rsidRPr="00421522">
              <w:rPr>
                <w:rFonts w:ascii="Times New Roman" w:hAnsi="Times New Roman" w:cs="Times New Roman"/>
                <w:b/>
                <w:color w:val="000000"/>
              </w:rPr>
              <w:t>realizacji których</w:t>
            </w:r>
            <w:proofErr w:type="gramEnd"/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 te zdolności są wymagane, oświadczamy że: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Warunek dotyczący wykształcenia, szczegółowo opisany w rozdziale V ust. 3 SWZ spełnia następujący spośród Wykonawców wspólnie ubiegających się o udzielenie zamówienia: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Wykonawca ten zrealizuje usługi do realizacji, których te zdolności są wymagane, tj.: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udzielenie – jeśli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jakaś część oświadczenia nie dotyczy podmiotu składającego oświadczenie: proszę wpisać, że „nie dotyczy” 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Wymogi odnoszące się do formy niniejszego oświadczenia, w szczególności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wymogi co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do jego podpisania i złożenia, zostały szczegółowo opisane w SWZ.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bookmarkEnd w:id="0"/>
    <w:p w:rsidR="00421522" w:rsidRPr="00421522" w:rsidRDefault="00421522" w:rsidP="003541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421522" w:rsidRPr="00421522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17" w:rsidRDefault="00135917">
      <w:pPr>
        <w:spacing w:after="0" w:line="240" w:lineRule="auto"/>
      </w:pPr>
      <w:r>
        <w:separator/>
      </w:r>
    </w:p>
  </w:endnote>
  <w:endnote w:type="continuationSeparator" w:id="0">
    <w:p w:rsidR="00135917" w:rsidRDefault="0013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A4E8C" w:rsidRDefault="005A4E8C" w:rsidP="005A4E8C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8C" w:rsidRDefault="005A4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17" w:rsidRDefault="00135917">
      <w:pPr>
        <w:spacing w:after="0" w:line="240" w:lineRule="auto"/>
      </w:pPr>
      <w:r>
        <w:separator/>
      </w:r>
    </w:p>
  </w:footnote>
  <w:footnote w:type="continuationSeparator" w:id="0">
    <w:p w:rsidR="00135917" w:rsidRDefault="0013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135917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8C" w:rsidRDefault="005A4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135917"/>
    <w:rsid w:val="003541B4"/>
    <w:rsid w:val="00357DC1"/>
    <w:rsid w:val="00421522"/>
    <w:rsid w:val="005A4E8C"/>
    <w:rsid w:val="00CD6CE3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44D9-B22D-48E6-8397-35E6AA5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Piecza5</dc:creator>
  <cp:lastModifiedBy>slawek</cp:lastModifiedBy>
  <cp:revision>3</cp:revision>
  <dcterms:created xsi:type="dcterms:W3CDTF">2022-01-28T14:35:00Z</dcterms:created>
  <dcterms:modified xsi:type="dcterms:W3CDTF">2022-01-28T15:20:00Z</dcterms:modified>
</cp:coreProperties>
</file>